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4998"/>
      </w:tblGrid>
      <w:tr w:rsidR="004246D7" w14:paraId="7EF1246A" w14:textId="77777777" w:rsidTr="000407A3">
        <w:trPr>
          <w:trHeight w:val="1283"/>
        </w:trPr>
        <w:tc>
          <w:tcPr>
            <w:tcW w:w="3783" w:type="dxa"/>
            <w:tcMar>
              <w:left w:w="170" w:type="dxa"/>
              <w:right w:w="170" w:type="dxa"/>
            </w:tcMar>
          </w:tcPr>
          <w:p w14:paraId="25B10DE6" w14:textId="77777777" w:rsidR="009E65AB" w:rsidRDefault="0056456B" w:rsidP="006D6AED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0"/>
                <w:szCs w:val="30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he-IL"/>
              </w:rPr>
              <w:t xml:space="preserve"> </w:t>
            </w:r>
          </w:p>
          <w:p w14:paraId="404E035B" w14:textId="0D30D6E7" w:rsidR="004246D7" w:rsidRPr="00437B55" w:rsidRDefault="0056456B" w:rsidP="009E65AB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0"/>
                <w:szCs w:val="30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he-IL"/>
              </w:rPr>
              <w:t xml:space="preserve"> </w:t>
            </w:r>
            <w:r w:rsidR="0011674D" w:rsidRPr="00437B55">
              <w:rPr>
                <w:rFonts w:ascii="Arial" w:hAnsi="Arial" w:cs="Arial"/>
                <w:b/>
                <w:bCs/>
                <w:sz w:val="30"/>
                <w:szCs w:val="30"/>
                <w:rtl/>
                <w:lang w:bidi="he-IL"/>
              </w:rPr>
              <w:t>הפקולטה למדעי הרוח</w:t>
            </w:r>
          </w:p>
          <w:p w14:paraId="0BE37F5F" w14:textId="0EF82BD4" w:rsidR="004246D7" w:rsidRPr="00853273" w:rsidRDefault="0011674D" w:rsidP="006D6AED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 w:rsidRPr="00437B55">
              <w:rPr>
                <w:rFonts w:ascii="Arial" w:hAnsi="Arial" w:cs="Arial"/>
                <w:b/>
                <w:bCs/>
                <w:color w:val="00503A"/>
                <w:sz w:val="30"/>
                <w:szCs w:val="30"/>
                <w:lang w:bidi="he-IL"/>
              </w:rPr>
              <w:t>Faculty Of Humanities</w:t>
            </w:r>
            <w:r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 xml:space="preserve">  </w:t>
            </w:r>
          </w:p>
        </w:tc>
        <w:tc>
          <w:tcPr>
            <w:tcW w:w="4998" w:type="dxa"/>
            <w:tcMar>
              <w:left w:w="170" w:type="dxa"/>
              <w:right w:w="170" w:type="dxa"/>
            </w:tcMar>
          </w:tcPr>
          <w:p w14:paraId="7E11EE5C" w14:textId="77777777" w:rsidR="009E65AB" w:rsidRDefault="009E65AB" w:rsidP="006D6AED">
            <w:pPr>
              <w:pStyle w:val="name"/>
              <w:bidi/>
              <w:ind w:right="-142"/>
              <w:jc w:val="both"/>
            </w:pPr>
          </w:p>
          <w:p w14:paraId="319A13AA" w14:textId="146EE9F4" w:rsidR="004246D7" w:rsidRDefault="0056456B" w:rsidP="009E65AB">
            <w:pPr>
              <w:pStyle w:val="name"/>
              <w:bidi/>
              <w:ind w:right="-142"/>
              <w:jc w:val="both"/>
            </w:pPr>
            <w:r>
              <w:rPr>
                <w:noProof/>
                <w:lang w:bidi="he-IL"/>
              </w:rPr>
              <w:drawing>
                <wp:inline distT="0" distB="0" distL="0" distR="0" wp14:anchorId="69300202" wp14:editId="71C9E7AE">
                  <wp:extent cx="2958208" cy="7356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28"/>
                          <a:stretch/>
                        </pic:blipFill>
                        <pic:spPr bwMode="auto">
                          <a:xfrm>
                            <a:off x="0" y="0"/>
                            <a:ext cx="2958575" cy="735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84958" w14:textId="77777777" w:rsidR="009E65AB" w:rsidRDefault="009E65AB" w:rsidP="00603BFE">
      <w:pPr>
        <w:bidi/>
        <w:jc w:val="center"/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</w:p>
    <w:p w14:paraId="6BB8EF9E" w14:textId="3C9120EA" w:rsidR="00C47BAA" w:rsidRDefault="00FB104B" w:rsidP="009E65AB">
      <w:pPr>
        <w:bidi/>
        <w:jc w:val="center"/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ת</w:t>
      </w:r>
      <w:r w:rsidR="008E682C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ו</w:t>
      </w: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כנית מלגות </w:t>
      </w:r>
      <w:r w:rsidR="00E82250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לקליטת סגל מצטיין</w:t>
      </w:r>
      <w:r w:rsidR="0087744C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FC1F0C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בני החברה </w:t>
      </w:r>
      <w:r w:rsidR="00AA59A2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החרדית</w:t>
      </w: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 -תשפ"</w:t>
      </w:r>
      <w:r w:rsidR="00E82250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ה</w:t>
      </w:r>
    </w:p>
    <w:p w14:paraId="1AFAD082" w14:textId="07233482" w:rsidR="00603BFE" w:rsidRPr="00603BFE" w:rsidRDefault="00603BFE" w:rsidP="00603BFE">
      <w:pPr>
        <w:bidi/>
        <w:jc w:val="center"/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eastAsia="he-IL"/>
        </w:rPr>
      </w:pPr>
      <w:r w:rsidRPr="00603BFE">
        <w:rPr>
          <w:rFonts w:asciiTheme="minorBidi" w:hAnsiTheme="minorBidi" w:hint="cs"/>
          <w:b/>
          <w:bCs/>
          <w:noProof/>
          <w:sz w:val="28"/>
          <w:szCs w:val="28"/>
          <w:u w:val="single"/>
          <w:rtl/>
          <w:lang w:eastAsia="he-IL"/>
        </w:rPr>
        <w:t>הנחיות פקולטטיביות</w:t>
      </w:r>
      <w:r w:rsidR="009B44D2">
        <w:rPr>
          <w:rFonts w:asciiTheme="minorBidi" w:hAnsiTheme="minorBidi" w:hint="cs"/>
          <w:b/>
          <w:bCs/>
          <w:noProof/>
          <w:sz w:val="28"/>
          <w:szCs w:val="28"/>
          <w:u w:val="single"/>
          <w:rtl/>
          <w:lang w:eastAsia="he-IL"/>
        </w:rPr>
        <w:t>- לשמור ולהדפיס</w:t>
      </w:r>
    </w:p>
    <w:p w14:paraId="6FE8DC7F" w14:textId="535FDD1C" w:rsidR="00FB104B" w:rsidRDefault="00FB104B" w:rsidP="00FB104B">
      <w:pPr>
        <w:bidi/>
        <w:rPr>
          <w:rFonts w:asciiTheme="minorBidi" w:hAnsiTheme="minorBidi"/>
          <w:noProof/>
          <w:rtl/>
          <w:lang w:eastAsia="he-IL"/>
        </w:rPr>
      </w:pPr>
    </w:p>
    <w:p w14:paraId="1FB26772" w14:textId="56204F57" w:rsidR="00FB104B" w:rsidRDefault="00FB104B" w:rsidP="00CB309C">
      <w:pPr>
        <w:bidi/>
        <w:rPr>
          <w:rFonts w:asciiTheme="minorBidi" w:hAnsiTheme="minorBidi"/>
          <w:noProof/>
          <w:rtl/>
          <w:lang w:eastAsia="he-IL"/>
        </w:rPr>
      </w:pPr>
      <w:r w:rsidRPr="00B824DD">
        <w:rPr>
          <w:rFonts w:asciiTheme="minorBidi" w:hAnsiTheme="minorBidi" w:hint="cs"/>
          <w:noProof/>
          <w:u w:val="single"/>
          <w:rtl/>
          <w:lang w:eastAsia="he-IL"/>
        </w:rPr>
        <w:t>מטרה:</w:t>
      </w:r>
      <w:r>
        <w:rPr>
          <w:rFonts w:asciiTheme="minorBidi" w:hAnsiTheme="minorBidi" w:hint="cs"/>
          <w:noProof/>
          <w:rtl/>
          <w:lang w:eastAsia="he-IL"/>
        </w:rPr>
        <w:t xml:space="preserve"> </w:t>
      </w:r>
      <w:r w:rsidR="00380AD7">
        <w:rPr>
          <w:rFonts w:asciiTheme="minorBidi" w:hAnsiTheme="minorBidi" w:hint="cs"/>
          <w:noProof/>
          <w:rtl/>
          <w:lang w:eastAsia="he-IL"/>
        </w:rPr>
        <w:t>לעודד חוקרים מצטיינים בני החברה החרדית לעיסוק במחקר ולהקלט במוסדות ות"ת</w:t>
      </w:r>
    </w:p>
    <w:p w14:paraId="4582FBD6" w14:textId="4D040933" w:rsidR="00FB104B" w:rsidRDefault="00FB104B" w:rsidP="00FB104B">
      <w:pPr>
        <w:bidi/>
        <w:rPr>
          <w:rFonts w:asciiTheme="minorBidi" w:hAnsiTheme="minorBidi"/>
          <w:noProof/>
          <w:rtl/>
          <w:lang w:eastAsia="he-IL"/>
        </w:rPr>
      </w:pPr>
    </w:p>
    <w:p w14:paraId="2EE1B5CE" w14:textId="16F4758A" w:rsidR="00FB104B" w:rsidRPr="00B824DD" w:rsidRDefault="00FB104B" w:rsidP="00FB104B">
      <w:pPr>
        <w:bidi/>
        <w:rPr>
          <w:rFonts w:asciiTheme="minorBidi" w:hAnsiTheme="minorBidi"/>
          <w:noProof/>
          <w:u w:val="single"/>
          <w:rtl/>
          <w:lang w:eastAsia="he-IL"/>
        </w:rPr>
      </w:pPr>
      <w:r w:rsidRPr="00B824DD">
        <w:rPr>
          <w:rFonts w:asciiTheme="minorBidi" w:hAnsiTheme="minorBidi" w:hint="cs"/>
          <w:noProof/>
          <w:u w:val="single"/>
          <w:rtl/>
          <w:lang w:eastAsia="he-IL"/>
        </w:rPr>
        <w:t>תנאים להגשה:</w:t>
      </w:r>
    </w:p>
    <w:p w14:paraId="06DD3DEC" w14:textId="536DE210" w:rsidR="00380AD7" w:rsidRDefault="00380AD7" w:rsidP="00CB309C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מצוינות ופעילות אקדמית, המלצות, פרסומים, השתתפות בכנסים בינ"ל, זכיה בפרסים ומלגות, הוראה ומחקר ופוטנציאל השתלבות כחברי סגל מבטיחים</w:t>
      </w:r>
    </w:p>
    <w:p w14:paraId="2319A7F3" w14:textId="239ADB56" w:rsidR="00CB309C" w:rsidRPr="00CB309C" w:rsidRDefault="00AA59A2" w:rsidP="00CB309C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ניתן להגיש למלגה מועמדים שכבר </w:t>
      </w:r>
      <w:r w:rsidRPr="00380AD7">
        <w:rPr>
          <w:rFonts w:asciiTheme="minorBidi" w:hAnsiTheme="minorBidi" w:hint="cs"/>
          <w:noProof/>
          <w:sz w:val="24"/>
          <w:szCs w:val="24"/>
          <w:u w:val="single"/>
          <w:rtl/>
          <w:lang w:eastAsia="he-IL"/>
        </w:rPr>
        <w:t>נקלטו בסגל הבכיר בתשפ"ד או הצפויים להקלט בתשפ"ה</w:t>
      </w:r>
    </w:p>
    <w:p w14:paraId="1DD5649F" w14:textId="78BDF803" w:rsidR="00CB309C" w:rsidRDefault="00380AD7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במידה והפקולטה מעוניינת שהתקן יהיה על תקן פורשים, יש לצרף אישור סמנכ"ל מ"א על מועד פרישתו ועל התחייבות הפקולטה בשימוש תקן זה בתום שלוש שנים (תשפ"ח)</w:t>
      </w:r>
    </w:p>
    <w:p w14:paraId="022A3B22" w14:textId="55ACF23F" w:rsidR="00380AD7" w:rsidRDefault="00380AD7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על המועמד להתחייב לממש את המלגה כחבר סגל באוניברסיטת בר אילן</w:t>
      </w:r>
    </w:p>
    <w:p w14:paraId="49AF303A" w14:textId="77777777" w:rsidR="00380AD7" w:rsidRDefault="00380AD7" w:rsidP="00380AD7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בעלי אזרחות ישראלית או מעמד "תושב קבע"</w:t>
      </w:r>
    </w:p>
    <w:p w14:paraId="20DCF84E" w14:textId="4823AE42" w:rsidR="00380AD7" w:rsidRDefault="0093170B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על המועמדים להיות בעלי תואר דוקטור לפני תחילת שנה"ל פ"ה ולא יותר מ-7 שנים לאחר א</w:t>
      </w:r>
      <w:r w:rsidR="00F14541">
        <w:rPr>
          <w:rFonts w:asciiTheme="minorBidi" w:hAnsiTheme="minorBidi" w:hint="cs"/>
          <w:noProof/>
          <w:sz w:val="24"/>
          <w:szCs w:val="24"/>
          <w:rtl/>
          <w:lang w:eastAsia="he-IL"/>
        </w:rPr>
        <w:t>י</w:t>
      </w: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שור דוקטורט</w:t>
      </w:r>
    </w:p>
    <w:p w14:paraId="5B7EAA22" w14:textId="292682EC" w:rsidR="0093170B" w:rsidRDefault="0093170B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דרגה מינימלית להגשה- דרגת מרצה</w:t>
      </w:r>
    </w:p>
    <w:p w14:paraId="7DD70865" w14:textId="47D06AD8" w:rsidR="0093170B" w:rsidRDefault="0093170B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לא ניתן להגיש מי שהיה</w:t>
      </w:r>
      <w:r w:rsidR="00F77E30"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 כבר</w:t>
      </w: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 בעל מינוי במסלול הרגיל (מדרגת מרצה ומעלה)</w:t>
      </w:r>
    </w:p>
    <w:p w14:paraId="4FA75D2C" w14:textId="15B03557" w:rsidR="00FB104B" w:rsidRPr="00B824DD" w:rsidRDefault="00FB104B" w:rsidP="00FB104B">
      <w:pPr>
        <w:bidi/>
        <w:rPr>
          <w:rFonts w:asciiTheme="minorBidi" w:hAnsiTheme="minorBidi"/>
          <w:noProof/>
          <w:u w:val="single"/>
          <w:rtl/>
          <w:lang w:eastAsia="he-IL"/>
        </w:rPr>
      </w:pPr>
      <w:r w:rsidRPr="00B824DD">
        <w:rPr>
          <w:rFonts w:asciiTheme="minorBidi" w:hAnsiTheme="minorBidi" w:hint="cs"/>
          <w:noProof/>
          <w:u w:val="single"/>
          <w:rtl/>
          <w:lang w:eastAsia="he-IL"/>
        </w:rPr>
        <w:t>פרטי המלגה</w:t>
      </w:r>
      <w:r w:rsidR="001A674C">
        <w:rPr>
          <w:rFonts w:asciiTheme="minorBidi" w:hAnsiTheme="minorBidi" w:hint="cs"/>
          <w:noProof/>
          <w:u w:val="single"/>
          <w:rtl/>
          <w:lang w:eastAsia="he-IL"/>
        </w:rPr>
        <w:t xml:space="preserve"> </w:t>
      </w:r>
    </w:p>
    <w:p w14:paraId="341B9B76" w14:textId="635B1C32" w:rsidR="00380AD7" w:rsidRDefault="00380AD7" w:rsidP="0087744C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משך המלגה: 3 שנים (תשפ"ה- תשפ"ז)</w:t>
      </w:r>
    </w:p>
    <w:p w14:paraId="6AD7BDAE" w14:textId="55EE6391" w:rsidR="00380AD7" w:rsidRDefault="00380AD7" w:rsidP="0087744C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גובה המלגה: כ</w:t>
      </w:r>
      <w:r w:rsidR="00C5029C">
        <w:rPr>
          <w:rFonts w:asciiTheme="minorBidi" w:hAnsiTheme="minorBidi" w:hint="cs"/>
          <w:noProof/>
          <w:sz w:val="24"/>
          <w:szCs w:val="24"/>
          <w:rtl/>
          <w:lang w:eastAsia="he-IL"/>
        </w:rPr>
        <w:t>-</w:t>
      </w: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300 אש"ח </w:t>
      </w:r>
    </w:p>
    <w:p w14:paraId="2F39FACF" w14:textId="47B5C6DD" w:rsidR="0087744C" w:rsidRPr="00380AD7" w:rsidRDefault="00380AD7" w:rsidP="00380AD7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מענק קליטה חד פעמי בשנה הראשונה בגובה: 50 אש"ח (נסיונאי- 170 אש"ח)</w:t>
      </w:r>
    </w:p>
    <w:p w14:paraId="5A0CABFA" w14:textId="12CED318" w:rsidR="00FB104B" w:rsidRPr="0087744C" w:rsidRDefault="0087744C" w:rsidP="0087744C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 w:rsidRPr="00822E76">
        <w:rPr>
          <w:rFonts w:asciiTheme="minorBidi" w:hAnsiTheme="minorBidi" w:hint="cs"/>
          <w:noProof/>
          <w:sz w:val="24"/>
          <w:szCs w:val="24"/>
          <w:rtl/>
          <w:lang w:eastAsia="he-IL"/>
        </w:rPr>
        <w:t>מ</w:t>
      </w:r>
      <w:r w:rsidR="00B51A17">
        <w:rPr>
          <w:rFonts w:asciiTheme="minorBidi" w:hAnsiTheme="minorBidi" w:hint="cs"/>
          <w:noProof/>
          <w:sz w:val="24"/>
          <w:szCs w:val="24"/>
          <w:rtl/>
          <w:lang w:eastAsia="he-IL"/>
        </w:rPr>
        <w:t>ימון משלים שנתי: 0.25 תקן (מימון ות"ת- 0.75- שכר בסיס בלבד)</w:t>
      </w:r>
    </w:p>
    <w:p w14:paraId="3177549C" w14:textId="77777777" w:rsidR="002518E4" w:rsidRPr="00822E76" w:rsidRDefault="002518E4" w:rsidP="002518E4">
      <w:pPr>
        <w:bidi/>
        <w:rPr>
          <w:rFonts w:asciiTheme="minorBidi" w:hAnsiTheme="minorBidi"/>
          <w:noProof/>
          <w:u w:val="single"/>
          <w:rtl/>
          <w:lang w:eastAsia="he-IL"/>
        </w:rPr>
      </w:pPr>
      <w:r w:rsidRPr="00822E76">
        <w:rPr>
          <w:rFonts w:asciiTheme="minorBidi" w:hAnsiTheme="minorBidi" w:hint="cs"/>
          <w:noProof/>
          <w:u w:val="single"/>
          <w:rtl/>
          <w:lang w:eastAsia="he-IL"/>
        </w:rPr>
        <w:t>נהלי הגשה:</w:t>
      </w:r>
    </w:p>
    <w:p w14:paraId="49F5B3A3" w14:textId="77777777" w:rsidR="002518E4" w:rsidRPr="003A7C88" w:rsidRDefault="002518E4" w:rsidP="002518E4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noProof/>
          <w:sz w:val="24"/>
          <w:szCs w:val="24"/>
          <w:lang w:eastAsia="he-IL"/>
        </w:rPr>
      </w:pPr>
      <w:r w:rsidRPr="003A7C88">
        <w:rPr>
          <w:rFonts w:asciiTheme="minorBidi" w:hAnsiTheme="minorBidi" w:hint="cs"/>
          <w:b/>
          <w:bCs/>
          <w:noProof/>
          <w:sz w:val="24"/>
          <w:szCs w:val="24"/>
          <w:rtl/>
          <w:lang w:eastAsia="he-IL"/>
        </w:rPr>
        <w:t xml:space="preserve">ההגשה תכלול את תיקי המועמדים לפי הפירוט הבא: קובץ אחד לכל מועמד בפורמט </w:t>
      </w:r>
      <w:r w:rsidRPr="003A7C88">
        <w:rPr>
          <w:rFonts w:asciiTheme="minorBidi" w:hAnsiTheme="minorBidi" w:hint="cs"/>
          <w:b/>
          <w:bCs/>
          <w:noProof/>
          <w:sz w:val="24"/>
          <w:szCs w:val="24"/>
          <w:lang w:eastAsia="he-IL"/>
        </w:rPr>
        <w:t>PDF</w:t>
      </w:r>
      <w:r w:rsidRPr="003A7C88">
        <w:rPr>
          <w:rFonts w:asciiTheme="minorBidi" w:hAnsiTheme="minorBidi" w:hint="cs"/>
          <w:b/>
          <w:bCs/>
          <w:noProof/>
          <w:sz w:val="24"/>
          <w:szCs w:val="24"/>
          <w:rtl/>
          <w:lang w:eastAsia="he-IL"/>
        </w:rPr>
        <w:t xml:space="preserve"> והטבלה המרכזת-בפורמט אקסל.</w:t>
      </w:r>
    </w:p>
    <w:p w14:paraId="71F95009" w14:textId="77777777" w:rsidR="002518E4" w:rsidRDefault="002518E4" w:rsidP="002518E4">
      <w:pPr>
        <w:pStyle w:val="ListParagraph"/>
        <w:numPr>
          <w:ilvl w:val="0"/>
          <w:numId w:val="6"/>
        </w:numPr>
        <w:rPr>
          <w:rFonts w:asciiTheme="minorBidi" w:hAnsiTheme="minorBidi"/>
          <w:noProof/>
          <w:sz w:val="24"/>
          <w:szCs w:val="24"/>
          <w:lang w:eastAsia="he-IL"/>
        </w:rPr>
      </w:pPr>
      <w:r w:rsidRPr="003A7C88">
        <w:rPr>
          <w:rFonts w:asciiTheme="minorBidi" w:hAnsiTheme="minorBidi" w:hint="cs"/>
          <w:noProof/>
          <w:sz w:val="24"/>
          <w:szCs w:val="24"/>
          <w:rtl/>
          <w:lang w:eastAsia="he-IL"/>
        </w:rPr>
        <w:t>תיק המועמד יכלול</w:t>
      </w:r>
    </w:p>
    <w:p w14:paraId="04806D4C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חיוניות המועמד למחלקה: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מכתב מ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ראש המחלקה 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עם מידע בנוגע לחיוניות המועמד במחלקה (פורשים, תחומי מחקר)</w:t>
      </w:r>
    </w:p>
    <w:p w14:paraId="4DEDB22F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טופס הגשת מועמדות: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כולל חתימת המועמד</w:t>
      </w:r>
    </w:p>
    <w:p w14:paraId="32D98A0B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קורות חיים: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עד שני עמודים, כולל פרטי קשר ופירוט השכלה אקדמית, השתתפות בכנסים, מלגות/מענקים/פרסים. (נא לא לכלול בקו"ח פרסומים)</w:t>
      </w:r>
    </w:p>
    <w:p w14:paraId="5E91A116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רשימת פרסומים: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נא להפריד בין מאמרים שפורסמו/התקבלו לפרסום למאמרים שהוגשו ונמצאים בשיפוט. חשוב: לכלול קישורים למאמרים היכן שניתן</w:t>
      </w:r>
    </w:p>
    <w:p w14:paraId="13DDA1B6" w14:textId="77777777" w:rsidR="002518E4" w:rsidRPr="00F77E30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אישור קבלת דוקטורט</w:t>
      </w:r>
    </w:p>
    <w:p w14:paraId="389178FE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תוכנית המחקר:</w:t>
      </w:r>
      <w:r w:rsidRPr="00F77E30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עד 10 עמודים באנגלית כולל תרשימים וגרפים ולא כולל ביבליוגרפיה</w:t>
      </w:r>
    </w:p>
    <w:p w14:paraId="3FDB72C1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תקציר באנגלית: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עד 450 מילים</w:t>
      </w:r>
    </w:p>
    <w:p w14:paraId="60CE1EB8" w14:textId="77777777" w:rsidR="002518E4" w:rsidRPr="00765FB8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3E3D69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מכתבי המלצה לפי הפירוט הבא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:</w:t>
      </w:r>
    </w:p>
    <w:p w14:paraId="5E7D530E" w14:textId="77777777" w:rsidR="002518E4" w:rsidRPr="00765FB8" w:rsidRDefault="002518E4" w:rsidP="002518E4">
      <w:pPr>
        <w:pStyle w:val="ListParagraph"/>
        <w:numPr>
          <w:ilvl w:val="2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בין שלושה לארבעה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 מכתבי המלצה</w:t>
      </w:r>
    </w:p>
    <w:p w14:paraId="08E8349A" w14:textId="77777777" w:rsidR="002518E4" w:rsidRPr="00765FB8" w:rsidRDefault="002518E4" w:rsidP="002518E4">
      <w:pPr>
        <w:pStyle w:val="ListParagraph"/>
        <w:numPr>
          <w:ilvl w:val="2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כל מכתב המלצה צריך להיות ממוען עבור </w:t>
      </w:r>
      <w:r w:rsidRPr="003E3D69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 xml:space="preserve">חבר הסגל אל מועצה להשכלה גובהה, עבור תוכנית המלגות לקליטת סגל מצטיין </w:t>
      </w:r>
      <w:r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>מבני העדה האתיופית</w:t>
      </w:r>
    </w:p>
    <w:p w14:paraId="4F36BCBB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התחייבות המועמד: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קובץ וורד שבו המועמד (שם מלא+ת.ז) מצהיר כי מתחייב לממש את המלגה באוניברסיטת בר אילן</w:t>
      </w:r>
    </w:p>
    <w:p w14:paraId="01F32209" w14:textId="77777777" w:rsidR="002518E4" w:rsidRDefault="002518E4" w:rsidP="002518E4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התחייבות המחלקה: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מכתב על דף לוגו מחלקתי, חתום ע"י ראש המחלקה ובו התחייבות כי המועמדת עומד בתנאי המלגה</w:t>
      </w:r>
    </w:p>
    <w:p w14:paraId="676D6D69" w14:textId="77777777" w:rsidR="002518E4" w:rsidRPr="00822E76" w:rsidRDefault="002518E4" w:rsidP="002518E4">
      <w:pPr>
        <w:bidi/>
        <w:ind w:left="360"/>
        <w:rPr>
          <w:rFonts w:asciiTheme="minorBidi" w:hAnsiTheme="minorBidi"/>
          <w:noProof/>
          <w:lang w:eastAsia="he-IL"/>
        </w:rPr>
      </w:pPr>
    </w:p>
    <w:p w14:paraId="6C0B538C" w14:textId="77777777" w:rsidR="002518E4" w:rsidRPr="004D4808" w:rsidRDefault="002518E4" w:rsidP="002518E4">
      <w:pPr>
        <w:pStyle w:val="ListParagraph"/>
        <w:rPr>
          <w:rFonts w:asciiTheme="minorBidi" w:hAnsiTheme="minorBidi"/>
          <w:b/>
          <w:bCs/>
          <w:noProof/>
          <w:sz w:val="24"/>
          <w:szCs w:val="24"/>
          <w:rtl/>
          <w:lang w:eastAsia="he-IL"/>
        </w:rPr>
      </w:pPr>
      <w:r w:rsidRPr="004D4808">
        <w:rPr>
          <w:rFonts w:asciiTheme="minorBidi" w:hAnsiTheme="minorBidi" w:hint="cs"/>
          <w:b/>
          <w:bCs/>
          <w:noProof/>
          <w:sz w:val="24"/>
          <w:szCs w:val="24"/>
          <w:u w:val="single"/>
          <w:rtl/>
          <w:lang w:eastAsia="he-IL"/>
        </w:rPr>
        <w:t>נא להגיש לרחלי גלבוע ולא יאוחר מתאריך 11.3.24</w:t>
      </w:r>
    </w:p>
    <w:sectPr w:rsidR="002518E4" w:rsidRPr="004D4808" w:rsidSect="00822E76">
      <w:headerReference w:type="default" r:id="rId8"/>
      <w:footerReference w:type="even" r:id="rId9"/>
      <w:footerReference w:type="default" r:id="rId10"/>
      <w:pgSz w:w="11900" w:h="16820"/>
      <w:pgMar w:top="720" w:right="720" w:bottom="720" w:left="720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9AD7" w14:textId="77777777" w:rsidR="00AC752F" w:rsidRDefault="00AC752F" w:rsidP="00C47BAA">
      <w:r>
        <w:separator/>
      </w:r>
    </w:p>
  </w:endnote>
  <w:endnote w:type="continuationSeparator" w:id="0">
    <w:p w14:paraId="4CEC88F7" w14:textId="77777777" w:rsidR="00AC752F" w:rsidRDefault="00AC752F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8DED" w14:textId="77777777" w:rsidR="00217E02" w:rsidRDefault="00217E02" w:rsidP="00217E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46E4E3C7" w:rsidR="00C47BAA" w:rsidRDefault="00C47BAA" w:rsidP="00217E02">
    <w:pPr>
      <w:pStyle w:val="BasicParagraph"/>
      <w:jc w:val="center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224D3FA8" w:rsidR="00C47BAA" w:rsidRPr="00C47BAA" w:rsidRDefault="00401F70" w:rsidP="00217E02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737E" w14:textId="77777777" w:rsidR="00AC752F" w:rsidRDefault="00AC752F" w:rsidP="00C47BAA">
      <w:r>
        <w:separator/>
      </w:r>
    </w:p>
  </w:footnote>
  <w:footnote w:type="continuationSeparator" w:id="0">
    <w:p w14:paraId="3B5577CF" w14:textId="77777777" w:rsidR="00AC752F" w:rsidRDefault="00AC752F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4DDD" w14:textId="77777777" w:rsidR="00217E02" w:rsidRDefault="00217E02" w:rsidP="00217E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147"/>
    <w:multiLevelType w:val="hybridMultilevel"/>
    <w:tmpl w:val="7286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F46"/>
    <w:multiLevelType w:val="hybridMultilevel"/>
    <w:tmpl w:val="EC0C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6747"/>
    <w:multiLevelType w:val="hybridMultilevel"/>
    <w:tmpl w:val="5876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3EC4"/>
    <w:multiLevelType w:val="multilevel"/>
    <w:tmpl w:val="3C0C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90AC8"/>
    <w:multiLevelType w:val="hybridMultilevel"/>
    <w:tmpl w:val="A65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7A2A"/>
    <w:multiLevelType w:val="hybridMultilevel"/>
    <w:tmpl w:val="FD04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FBE"/>
    <w:multiLevelType w:val="hybridMultilevel"/>
    <w:tmpl w:val="FA7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168113">
    <w:abstractNumId w:val="1"/>
  </w:num>
  <w:num w:numId="2" w16cid:durableId="1989087555">
    <w:abstractNumId w:val="3"/>
  </w:num>
  <w:num w:numId="3" w16cid:durableId="1324359469">
    <w:abstractNumId w:val="2"/>
  </w:num>
  <w:num w:numId="4" w16cid:durableId="1223253034">
    <w:abstractNumId w:val="6"/>
  </w:num>
  <w:num w:numId="5" w16cid:durableId="1449272761">
    <w:abstractNumId w:val="5"/>
  </w:num>
  <w:num w:numId="6" w16cid:durableId="853808157">
    <w:abstractNumId w:val="4"/>
  </w:num>
  <w:num w:numId="7" w16cid:durableId="165113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AA"/>
    <w:rsid w:val="00013AB1"/>
    <w:rsid w:val="00015658"/>
    <w:rsid w:val="000407A3"/>
    <w:rsid w:val="00064ADE"/>
    <w:rsid w:val="000C4BA9"/>
    <w:rsid w:val="000E1C7C"/>
    <w:rsid w:val="00103EB9"/>
    <w:rsid w:val="0011674D"/>
    <w:rsid w:val="00136A05"/>
    <w:rsid w:val="00140F0E"/>
    <w:rsid w:val="00144F2E"/>
    <w:rsid w:val="00150A61"/>
    <w:rsid w:val="00151E32"/>
    <w:rsid w:val="00162B39"/>
    <w:rsid w:val="00174736"/>
    <w:rsid w:val="0017631F"/>
    <w:rsid w:val="001864AE"/>
    <w:rsid w:val="001A674C"/>
    <w:rsid w:val="001B0378"/>
    <w:rsid w:val="001C664C"/>
    <w:rsid w:val="001D6D06"/>
    <w:rsid w:val="001E59BE"/>
    <w:rsid w:val="001F373B"/>
    <w:rsid w:val="00217E02"/>
    <w:rsid w:val="00230A96"/>
    <w:rsid w:val="00250B82"/>
    <w:rsid w:val="002518E4"/>
    <w:rsid w:val="00262C0A"/>
    <w:rsid w:val="0026605E"/>
    <w:rsid w:val="00275B8A"/>
    <w:rsid w:val="00286861"/>
    <w:rsid w:val="0029205A"/>
    <w:rsid w:val="002D7FF4"/>
    <w:rsid w:val="002F2640"/>
    <w:rsid w:val="0034364E"/>
    <w:rsid w:val="00350AB0"/>
    <w:rsid w:val="00360DC3"/>
    <w:rsid w:val="00380AD7"/>
    <w:rsid w:val="00390463"/>
    <w:rsid w:val="003A7C88"/>
    <w:rsid w:val="003B039B"/>
    <w:rsid w:val="003D35A1"/>
    <w:rsid w:val="003E3D69"/>
    <w:rsid w:val="003F15BD"/>
    <w:rsid w:val="003F6D6F"/>
    <w:rsid w:val="00401F70"/>
    <w:rsid w:val="004246D7"/>
    <w:rsid w:val="00437B55"/>
    <w:rsid w:val="00456174"/>
    <w:rsid w:val="00463329"/>
    <w:rsid w:val="004707F4"/>
    <w:rsid w:val="00475A3F"/>
    <w:rsid w:val="00493976"/>
    <w:rsid w:val="004B17B5"/>
    <w:rsid w:val="004B1AF5"/>
    <w:rsid w:val="004B40F4"/>
    <w:rsid w:val="004D3316"/>
    <w:rsid w:val="004D4808"/>
    <w:rsid w:val="004E3C72"/>
    <w:rsid w:val="004E688B"/>
    <w:rsid w:val="00552354"/>
    <w:rsid w:val="0056456B"/>
    <w:rsid w:val="00576224"/>
    <w:rsid w:val="005F0FFC"/>
    <w:rsid w:val="0060239C"/>
    <w:rsid w:val="00603BFE"/>
    <w:rsid w:val="00633737"/>
    <w:rsid w:val="00636BD1"/>
    <w:rsid w:val="00641293"/>
    <w:rsid w:val="0065125E"/>
    <w:rsid w:val="0066795C"/>
    <w:rsid w:val="00681BEF"/>
    <w:rsid w:val="006D6AED"/>
    <w:rsid w:val="00722810"/>
    <w:rsid w:val="007570AA"/>
    <w:rsid w:val="007647FB"/>
    <w:rsid w:val="00765FB8"/>
    <w:rsid w:val="007868F6"/>
    <w:rsid w:val="007C3F28"/>
    <w:rsid w:val="007E13FF"/>
    <w:rsid w:val="007F508F"/>
    <w:rsid w:val="00815315"/>
    <w:rsid w:val="00822E76"/>
    <w:rsid w:val="00845BD3"/>
    <w:rsid w:val="00850238"/>
    <w:rsid w:val="0085697C"/>
    <w:rsid w:val="00867664"/>
    <w:rsid w:val="0087744C"/>
    <w:rsid w:val="008A52EE"/>
    <w:rsid w:val="008C1FE2"/>
    <w:rsid w:val="008D453A"/>
    <w:rsid w:val="008E04E2"/>
    <w:rsid w:val="008E1B7B"/>
    <w:rsid w:val="008E682C"/>
    <w:rsid w:val="00902843"/>
    <w:rsid w:val="0093170B"/>
    <w:rsid w:val="009336AD"/>
    <w:rsid w:val="00955FD1"/>
    <w:rsid w:val="009610C6"/>
    <w:rsid w:val="00993121"/>
    <w:rsid w:val="009948D1"/>
    <w:rsid w:val="009B44D2"/>
    <w:rsid w:val="009D68DD"/>
    <w:rsid w:val="009E65AB"/>
    <w:rsid w:val="009E6DDD"/>
    <w:rsid w:val="00A33908"/>
    <w:rsid w:val="00A37E7B"/>
    <w:rsid w:val="00A57AC7"/>
    <w:rsid w:val="00A62B41"/>
    <w:rsid w:val="00A835C7"/>
    <w:rsid w:val="00AA2E7E"/>
    <w:rsid w:val="00AA5391"/>
    <w:rsid w:val="00AA58A9"/>
    <w:rsid w:val="00AA59A2"/>
    <w:rsid w:val="00AB10B4"/>
    <w:rsid w:val="00AB3519"/>
    <w:rsid w:val="00AC130F"/>
    <w:rsid w:val="00AC5FF3"/>
    <w:rsid w:val="00AC752F"/>
    <w:rsid w:val="00AF6144"/>
    <w:rsid w:val="00B0643A"/>
    <w:rsid w:val="00B35C27"/>
    <w:rsid w:val="00B421DD"/>
    <w:rsid w:val="00B51A17"/>
    <w:rsid w:val="00B62BB0"/>
    <w:rsid w:val="00B66DE7"/>
    <w:rsid w:val="00B6747C"/>
    <w:rsid w:val="00B824DD"/>
    <w:rsid w:val="00BA33B2"/>
    <w:rsid w:val="00BB60A3"/>
    <w:rsid w:val="00BB70FE"/>
    <w:rsid w:val="00BB7459"/>
    <w:rsid w:val="00BC7FF5"/>
    <w:rsid w:val="00BD71FE"/>
    <w:rsid w:val="00BE1228"/>
    <w:rsid w:val="00BE275D"/>
    <w:rsid w:val="00C4411D"/>
    <w:rsid w:val="00C47BAA"/>
    <w:rsid w:val="00C5029C"/>
    <w:rsid w:val="00C63DA2"/>
    <w:rsid w:val="00C9363E"/>
    <w:rsid w:val="00CB309C"/>
    <w:rsid w:val="00CC7428"/>
    <w:rsid w:val="00CE77A2"/>
    <w:rsid w:val="00CE7C68"/>
    <w:rsid w:val="00D02986"/>
    <w:rsid w:val="00D13548"/>
    <w:rsid w:val="00D356C3"/>
    <w:rsid w:val="00D7588F"/>
    <w:rsid w:val="00D850F2"/>
    <w:rsid w:val="00D93278"/>
    <w:rsid w:val="00DD105C"/>
    <w:rsid w:val="00E02E54"/>
    <w:rsid w:val="00E13618"/>
    <w:rsid w:val="00E547B4"/>
    <w:rsid w:val="00E66239"/>
    <w:rsid w:val="00E82250"/>
    <w:rsid w:val="00E94050"/>
    <w:rsid w:val="00EF06BC"/>
    <w:rsid w:val="00F02D99"/>
    <w:rsid w:val="00F10B6A"/>
    <w:rsid w:val="00F14541"/>
    <w:rsid w:val="00F611B4"/>
    <w:rsid w:val="00F6691B"/>
    <w:rsid w:val="00F77E30"/>
    <w:rsid w:val="00FB104B"/>
    <w:rsid w:val="00FB7FA8"/>
    <w:rsid w:val="00FC1F0C"/>
    <w:rsid w:val="00FF367B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docId w15:val="{83FDF18D-666D-4D6C-99F2-2B2AED1C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DD"/>
    <w:pPr>
      <w:bidi/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D7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358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רחל גלבוע</cp:lastModifiedBy>
  <cp:revision>11</cp:revision>
  <cp:lastPrinted>2024-01-18T08:29:00Z</cp:lastPrinted>
  <dcterms:created xsi:type="dcterms:W3CDTF">2024-01-18T07:17:00Z</dcterms:created>
  <dcterms:modified xsi:type="dcterms:W3CDTF">2024-01-18T08:44:00Z</dcterms:modified>
</cp:coreProperties>
</file>